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894D2" w14:textId="4B096065" w:rsidR="00502A8B" w:rsidRPr="00C0344C" w:rsidRDefault="00FD3377" w:rsidP="00502A8B">
      <w:pPr>
        <w:jc w:val="center"/>
        <w:rPr>
          <w:b/>
          <w:noProof/>
          <w:color w:val="9BBB59" w:themeColor="accent3"/>
          <w:sz w:val="72"/>
          <w:szCs w:val="72"/>
          <w:lang w:eastAsia="en-GB"/>
        </w:rPr>
      </w:pPr>
      <w:r w:rsidRPr="00C0344C">
        <w:rPr>
          <w:b/>
          <w:noProof/>
          <w:color w:val="9BBB59" w:themeColor="accent3"/>
          <w:sz w:val="72"/>
          <w:szCs w:val="72"/>
          <w:lang w:eastAsia="en-GB"/>
        </w:rPr>
        <w:t>Energy Saving</w:t>
      </w:r>
    </w:p>
    <w:p w14:paraId="44E1F097" w14:textId="77777777" w:rsidR="001571A6" w:rsidRPr="00C0344C" w:rsidRDefault="001A5438" w:rsidP="00502A8B">
      <w:pPr>
        <w:jc w:val="center"/>
        <w:rPr>
          <w:b/>
          <w:noProof/>
          <w:color w:val="9BBB59" w:themeColor="accent3"/>
          <w:sz w:val="72"/>
          <w:szCs w:val="72"/>
          <w:lang w:eastAsia="en-GB"/>
        </w:rPr>
      </w:pPr>
      <w:r w:rsidRPr="00C0344C">
        <w:rPr>
          <w:b/>
          <w:noProof/>
          <w:color w:val="9BBB59" w:themeColor="accent3"/>
          <w:sz w:val="72"/>
          <w:szCs w:val="72"/>
          <w:lang w:eastAsia="en-GB"/>
        </w:rPr>
        <w:t>EnerPHit</w:t>
      </w:r>
    </w:p>
    <w:p w14:paraId="2AD7B0D2" w14:textId="35143A0F" w:rsidR="00DA6739" w:rsidRDefault="00DA6739" w:rsidP="002704B5">
      <w:pPr>
        <w:jc w:val="center"/>
      </w:pPr>
      <w:r>
        <w:rPr>
          <w:noProof/>
          <w:lang w:eastAsia="en-GB"/>
        </w:rPr>
        <w:drawing>
          <wp:inline distT="0" distB="0" distL="0" distR="0" wp14:anchorId="018566F3" wp14:editId="0C12292F">
            <wp:extent cx="2325615" cy="23328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610" cy="23880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A73DC9" w14:textId="47C63A50" w:rsidR="001571A6" w:rsidRDefault="00E47B7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544607" wp14:editId="4816A9B6">
                <wp:simplePos x="0" y="0"/>
                <wp:positionH relativeFrom="margin">
                  <wp:posOffset>-71639</wp:posOffset>
                </wp:positionH>
                <wp:positionV relativeFrom="paragraph">
                  <wp:posOffset>168543</wp:posOffset>
                </wp:positionV>
                <wp:extent cx="5855970" cy="3136811"/>
                <wp:effectExtent l="57150" t="57150" r="68580" b="8318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5970" cy="31368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0" cmpd="sng">
                          <a:solidFill>
                            <a:schemeClr val="accent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F97171" w14:textId="612DF6DE" w:rsidR="0085332C" w:rsidRPr="00DA6739" w:rsidRDefault="00DA6739" w:rsidP="0085332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4"/>
                                <w:szCs w:val="48"/>
                              </w:rPr>
                            </w:pPr>
                            <w:r>
                              <w:rPr>
                                <w:sz w:val="44"/>
                                <w:szCs w:val="48"/>
                              </w:rPr>
                              <w:t>Space heating consumption after a EnerPHit retrofit is 25 kWh/m</w:t>
                            </w:r>
                            <w:r w:rsidRPr="00DA6739">
                              <w:rPr>
                                <w:sz w:val="44"/>
                                <w:szCs w:val="48"/>
                                <w:vertAlign w:val="superscript"/>
                              </w:rPr>
                              <w:t>2</w:t>
                            </w:r>
                            <w:r w:rsidR="003F44F0">
                              <w:rPr>
                                <w:sz w:val="44"/>
                                <w:szCs w:val="48"/>
                              </w:rPr>
                              <w:t xml:space="preserve"> (75% reduction)</w:t>
                            </w:r>
                          </w:p>
                          <w:p w14:paraId="6281C81A" w14:textId="77777777" w:rsidR="0085332C" w:rsidRPr="0085332C" w:rsidRDefault="00DA6739" w:rsidP="0085332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4"/>
                                <w:szCs w:val="48"/>
                              </w:rPr>
                            </w:pPr>
                            <w:r>
                              <w:rPr>
                                <w:sz w:val="44"/>
                                <w:szCs w:val="48"/>
                              </w:rPr>
                              <w:t>Average cost of £80</w:t>
                            </w:r>
                            <w:r w:rsidR="003A65EA">
                              <w:rPr>
                                <w:sz w:val="44"/>
                                <w:szCs w:val="48"/>
                              </w:rPr>
                              <w:t>,</w:t>
                            </w:r>
                            <w:r>
                              <w:rPr>
                                <w:sz w:val="44"/>
                                <w:szCs w:val="48"/>
                              </w:rPr>
                              <w:t>0</w:t>
                            </w:r>
                            <w:r w:rsidR="003A65EA">
                              <w:rPr>
                                <w:sz w:val="44"/>
                                <w:szCs w:val="48"/>
                              </w:rPr>
                              <w:t>00</w:t>
                            </w:r>
                            <w:r w:rsidR="0085332C" w:rsidRPr="0085332C">
                              <w:rPr>
                                <w:sz w:val="44"/>
                                <w:szCs w:val="48"/>
                              </w:rPr>
                              <w:t xml:space="preserve"> per home</w:t>
                            </w:r>
                          </w:p>
                          <w:p w14:paraId="27E6754C" w14:textId="4E488FBD" w:rsidR="00FD3377" w:rsidRPr="0085332C" w:rsidRDefault="00C15873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4"/>
                                <w:szCs w:val="48"/>
                              </w:rPr>
                            </w:pPr>
                            <w:r>
                              <w:rPr>
                                <w:sz w:val="44"/>
                                <w:szCs w:val="48"/>
                              </w:rPr>
                              <w:t>Heating bill of an</w:t>
                            </w:r>
                            <w:r w:rsidR="00110056">
                              <w:rPr>
                                <w:sz w:val="44"/>
                                <w:szCs w:val="48"/>
                              </w:rPr>
                              <w:t xml:space="preserve"> average sized house</w:t>
                            </w:r>
                            <w:r w:rsidR="00717D32">
                              <w:rPr>
                                <w:sz w:val="44"/>
                                <w:szCs w:val="48"/>
                              </w:rPr>
                              <w:t xml:space="preserve"> after an EnerPHit retrofit </w:t>
                            </w:r>
                            <w:r w:rsidR="00110056">
                              <w:rPr>
                                <w:sz w:val="44"/>
                                <w:szCs w:val="48"/>
                              </w:rPr>
                              <w:t xml:space="preserve">approx. </w:t>
                            </w:r>
                            <w:r>
                              <w:rPr>
                                <w:sz w:val="44"/>
                                <w:szCs w:val="48"/>
                              </w:rPr>
                              <w:t>£200</w:t>
                            </w:r>
                          </w:p>
                          <w:p w14:paraId="4F2EB502" w14:textId="77777777" w:rsidR="00CA3DDE" w:rsidRPr="009B68AB" w:rsidRDefault="00FE5A7E" w:rsidP="00CA3DD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4"/>
                                <w:szCs w:val="48"/>
                              </w:rPr>
                            </w:pPr>
                            <w:r>
                              <w:rPr>
                                <w:sz w:val="44"/>
                                <w:szCs w:val="48"/>
                              </w:rPr>
                              <w:t>Approx. 1-2</w:t>
                            </w:r>
                            <w:r w:rsidR="00943E37">
                              <w:rPr>
                                <w:sz w:val="44"/>
                                <w:szCs w:val="48"/>
                              </w:rPr>
                              <w:t xml:space="preserve"> tonnes</w:t>
                            </w:r>
                            <w:r w:rsidR="0085332C" w:rsidRPr="0085332C">
                              <w:rPr>
                                <w:sz w:val="44"/>
                                <w:szCs w:val="48"/>
                              </w:rPr>
                              <w:t xml:space="preserve"> annual CO</w:t>
                            </w:r>
                            <w:r w:rsidR="0085332C" w:rsidRPr="0085332C">
                              <w:rPr>
                                <w:sz w:val="44"/>
                                <w:szCs w:val="48"/>
                                <w:vertAlign w:val="subscript"/>
                              </w:rPr>
                              <w:t>2</w:t>
                            </w:r>
                            <w:r w:rsidR="0085332C" w:rsidRPr="0085332C">
                              <w:rPr>
                                <w:sz w:val="44"/>
                                <w:szCs w:val="48"/>
                              </w:rPr>
                              <w:t>e saving per home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54460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65pt;margin-top:13.25pt;width:461.1pt;height:24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" strokecolor="#9bbb59 [3206]" strokeweight="10pt">
                <v:textbox>
                  <w:txbxContent>
                    <w:p w14:paraId="1EF97171" w14:textId="612DF6DE" w:rsidR="0085332C" w:rsidRPr="00DA6739" w:rsidRDefault="00DA6739" w:rsidP="0085332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4"/>
                          <w:szCs w:val="48"/>
                        </w:rPr>
                      </w:pPr>
                      <w:r>
                        <w:rPr>
                          <w:sz w:val="44"/>
                          <w:szCs w:val="48"/>
                        </w:rPr>
                        <w:t>Space heating consumption after a EnerPHit retrofit is 25 kWh/m</w:t>
                      </w:r>
                      <w:r w:rsidRPr="00DA6739">
                        <w:rPr>
                          <w:sz w:val="44"/>
                          <w:szCs w:val="48"/>
                          <w:vertAlign w:val="superscript"/>
                        </w:rPr>
                        <w:t>2</w:t>
                      </w:r>
                      <w:r w:rsidR="003F44F0">
                        <w:rPr>
                          <w:sz w:val="44"/>
                          <w:szCs w:val="48"/>
                        </w:rPr>
                        <w:t xml:space="preserve"> (75% reduction)</w:t>
                      </w:r>
                    </w:p>
                    <w:p w14:paraId="6281C81A" w14:textId="77777777" w:rsidR="0085332C" w:rsidRPr="0085332C" w:rsidRDefault="00DA6739" w:rsidP="0085332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4"/>
                          <w:szCs w:val="48"/>
                        </w:rPr>
                      </w:pPr>
                      <w:r>
                        <w:rPr>
                          <w:sz w:val="44"/>
                          <w:szCs w:val="48"/>
                        </w:rPr>
                        <w:t>Average cost of £80</w:t>
                      </w:r>
                      <w:r w:rsidR="003A65EA">
                        <w:rPr>
                          <w:sz w:val="44"/>
                          <w:szCs w:val="48"/>
                        </w:rPr>
                        <w:t>,</w:t>
                      </w:r>
                      <w:r>
                        <w:rPr>
                          <w:sz w:val="44"/>
                          <w:szCs w:val="48"/>
                        </w:rPr>
                        <w:t>0</w:t>
                      </w:r>
                      <w:r w:rsidR="003A65EA">
                        <w:rPr>
                          <w:sz w:val="44"/>
                          <w:szCs w:val="48"/>
                        </w:rPr>
                        <w:t>00</w:t>
                      </w:r>
                      <w:r w:rsidR="0085332C" w:rsidRPr="0085332C">
                        <w:rPr>
                          <w:sz w:val="44"/>
                          <w:szCs w:val="48"/>
                        </w:rPr>
                        <w:t xml:space="preserve"> per home</w:t>
                      </w:r>
                    </w:p>
                    <w:p w14:paraId="27E6754C" w14:textId="4E488FBD" w:rsidR="00FD3377" w:rsidRPr="0085332C" w:rsidRDefault="00C15873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4"/>
                          <w:szCs w:val="48"/>
                        </w:rPr>
                      </w:pPr>
                      <w:r>
                        <w:rPr>
                          <w:sz w:val="44"/>
                          <w:szCs w:val="48"/>
                        </w:rPr>
                        <w:t>Heating bill of an</w:t>
                      </w:r>
                      <w:r w:rsidR="00110056">
                        <w:rPr>
                          <w:sz w:val="44"/>
                          <w:szCs w:val="48"/>
                        </w:rPr>
                        <w:t xml:space="preserve"> average sized house</w:t>
                      </w:r>
                      <w:r w:rsidR="00717D32">
                        <w:rPr>
                          <w:sz w:val="44"/>
                          <w:szCs w:val="48"/>
                        </w:rPr>
                        <w:t xml:space="preserve"> after an EnerPHit retrofit </w:t>
                      </w:r>
                      <w:r w:rsidR="00110056">
                        <w:rPr>
                          <w:sz w:val="44"/>
                          <w:szCs w:val="48"/>
                        </w:rPr>
                        <w:t xml:space="preserve">approx. </w:t>
                      </w:r>
                      <w:r>
                        <w:rPr>
                          <w:sz w:val="44"/>
                          <w:szCs w:val="48"/>
                        </w:rPr>
                        <w:t>£200</w:t>
                      </w:r>
                    </w:p>
                    <w:p w14:paraId="4F2EB502" w14:textId="77777777" w:rsidR="00CA3DDE" w:rsidRPr="009B68AB" w:rsidRDefault="00FE5A7E" w:rsidP="00CA3DD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4"/>
                          <w:szCs w:val="48"/>
                        </w:rPr>
                      </w:pPr>
                      <w:r>
                        <w:rPr>
                          <w:sz w:val="44"/>
                          <w:szCs w:val="48"/>
                        </w:rPr>
                        <w:t>Approx. 1-2</w:t>
                      </w:r>
                      <w:r w:rsidR="00943E37">
                        <w:rPr>
                          <w:sz w:val="44"/>
                          <w:szCs w:val="48"/>
                        </w:rPr>
                        <w:t xml:space="preserve"> tonnes</w:t>
                      </w:r>
                      <w:r w:rsidR="0085332C" w:rsidRPr="0085332C">
                        <w:rPr>
                          <w:sz w:val="44"/>
                          <w:szCs w:val="48"/>
                        </w:rPr>
                        <w:t xml:space="preserve"> annual CO</w:t>
                      </w:r>
                      <w:r w:rsidR="0085332C" w:rsidRPr="0085332C">
                        <w:rPr>
                          <w:sz w:val="44"/>
                          <w:szCs w:val="48"/>
                          <w:vertAlign w:val="subscript"/>
                        </w:rPr>
                        <w:t>2</w:t>
                      </w:r>
                      <w:r w:rsidR="0085332C" w:rsidRPr="0085332C">
                        <w:rPr>
                          <w:sz w:val="44"/>
                          <w:szCs w:val="48"/>
                        </w:rPr>
                        <w:t>e saving per home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DFA0529" w14:textId="77777777" w:rsidR="001571A6" w:rsidRDefault="001571A6"/>
    <w:p w14:paraId="3BA4D820" w14:textId="3018E17D" w:rsidR="001571A6" w:rsidRDefault="001571A6"/>
    <w:p w14:paraId="3E04227C" w14:textId="77777777" w:rsidR="001571A6" w:rsidRDefault="001571A6"/>
    <w:p w14:paraId="3FABC73D" w14:textId="0B298FAF" w:rsidR="001571A6" w:rsidRDefault="001571A6"/>
    <w:p w14:paraId="3C0740FB" w14:textId="77777777" w:rsidR="008756DD" w:rsidRDefault="008756DD"/>
    <w:p w14:paraId="7D54C482" w14:textId="517567B1" w:rsidR="007410FE" w:rsidRDefault="007410FE"/>
    <w:p w14:paraId="38039B93" w14:textId="77777777" w:rsidR="001571A6" w:rsidRDefault="001571A6"/>
    <w:p w14:paraId="7D74230D" w14:textId="07B351D6" w:rsidR="00D1367A" w:rsidRDefault="00D1367A"/>
    <w:p w14:paraId="6B71A2F4" w14:textId="41C3D38A" w:rsidR="00464100" w:rsidRDefault="00110056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5EB540" wp14:editId="450F9F12">
                <wp:simplePos x="0" y="0"/>
                <wp:positionH relativeFrom="margin">
                  <wp:posOffset>12700</wp:posOffset>
                </wp:positionH>
                <wp:positionV relativeFrom="paragraph">
                  <wp:posOffset>985064</wp:posOffset>
                </wp:positionV>
                <wp:extent cx="5668072" cy="895350"/>
                <wp:effectExtent l="19050" t="19050" r="46990" b="3810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8072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sng">
                          <a:solidFill>
                            <a:schemeClr val="accent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283E11" w14:textId="77777777" w:rsidR="00110056" w:rsidRPr="00392833" w:rsidRDefault="00110056" w:rsidP="0011005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40"/>
                                <w:szCs w:val="52"/>
                              </w:rPr>
                            </w:pPr>
                            <w:r w:rsidRPr="00392833">
                              <w:rPr>
                                <w:sz w:val="40"/>
                                <w:szCs w:val="52"/>
                              </w:rPr>
                              <w:t>Average annual gas consumption per home in Great Britain = 13,900 kWh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EB540" id="Text Box 7" o:spid="_x0000_s1027" type="#_x0000_t202" style="position:absolute;margin-left:1pt;margin-top:77.55pt;width:446.3pt;height:70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" strokecolor="#9bbb59 [3206]" strokeweight="4.5pt">
                <v:textbox>
                  <w:txbxContent>
                    <w:p w14:paraId="53283E11" w14:textId="77777777" w:rsidR="00110056" w:rsidRPr="00392833" w:rsidRDefault="00110056" w:rsidP="0011005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40"/>
                          <w:szCs w:val="52"/>
                        </w:rPr>
                      </w:pPr>
                      <w:r w:rsidRPr="00392833">
                        <w:rPr>
                          <w:sz w:val="40"/>
                          <w:szCs w:val="52"/>
                        </w:rPr>
                        <w:t>Average annual gas consumption per home in Great Britain = 13,900 kWh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64100" w:rsidSect="00FD3377">
      <w:pgSz w:w="11907" w:h="16839" w:code="9"/>
      <w:pgMar w:top="1440" w:right="1440" w:bottom="1440" w:left="1440" w:header="708" w:footer="708" w:gutter="0"/>
      <w:pgBorders w:offsetFrom="page">
        <w:top w:val="single" w:sz="48" w:space="24" w:color="9BBB59" w:themeColor="accent3"/>
        <w:left w:val="single" w:sz="48" w:space="24" w:color="9BBB59" w:themeColor="accent3"/>
        <w:bottom w:val="single" w:sz="48" w:space="24" w:color="9BBB59" w:themeColor="accent3"/>
        <w:right w:val="single" w:sz="48" w:space="24" w:color="9BBB59" w:themeColor="accent3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A2567"/>
    <w:multiLevelType w:val="hybridMultilevel"/>
    <w:tmpl w:val="F2C65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7B34F6"/>
    <w:multiLevelType w:val="hybridMultilevel"/>
    <w:tmpl w:val="5E484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F25478"/>
    <w:multiLevelType w:val="hybridMultilevel"/>
    <w:tmpl w:val="AF8AE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1A6"/>
    <w:rsid w:val="000530B4"/>
    <w:rsid w:val="00110056"/>
    <w:rsid w:val="001571A6"/>
    <w:rsid w:val="001A5438"/>
    <w:rsid w:val="001A5717"/>
    <w:rsid w:val="002704B5"/>
    <w:rsid w:val="00315BB1"/>
    <w:rsid w:val="00397218"/>
    <w:rsid w:val="003A65EA"/>
    <w:rsid w:val="003D6391"/>
    <w:rsid w:val="003F44F0"/>
    <w:rsid w:val="0040707E"/>
    <w:rsid w:val="00437422"/>
    <w:rsid w:val="004838A9"/>
    <w:rsid w:val="004E0868"/>
    <w:rsid w:val="004F1219"/>
    <w:rsid w:val="00502A8B"/>
    <w:rsid w:val="006B5310"/>
    <w:rsid w:val="007123A1"/>
    <w:rsid w:val="00717D32"/>
    <w:rsid w:val="007410FE"/>
    <w:rsid w:val="0085332C"/>
    <w:rsid w:val="008568AC"/>
    <w:rsid w:val="008756DD"/>
    <w:rsid w:val="00943E37"/>
    <w:rsid w:val="009B3FD3"/>
    <w:rsid w:val="009B68AB"/>
    <w:rsid w:val="00A12199"/>
    <w:rsid w:val="00A22C40"/>
    <w:rsid w:val="00A406FF"/>
    <w:rsid w:val="00A906BF"/>
    <w:rsid w:val="00B82A48"/>
    <w:rsid w:val="00B973FC"/>
    <w:rsid w:val="00C0344C"/>
    <w:rsid w:val="00C15873"/>
    <w:rsid w:val="00C3235E"/>
    <w:rsid w:val="00CA3DDE"/>
    <w:rsid w:val="00D1367A"/>
    <w:rsid w:val="00D37E40"/>
    <w:rsid w:val="00DA6739"/>
    <w:rsid w:val="00E40D5F"/>
    <w:rsid w:val="00E47B79"/>
    <w:rsid w:val="00E973FB"/>
    <w:rsid w:val="00EB00BF"/>
    <w:rsid w:val="00EB110B"/>
    <w:rsid w:val="00F00802"/>
    <w:rsid w:val="00FD3377"/>
    <w:rsid w:val="00FE5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42D87"/>
  <w15:docId w15:val="{FBA97754-2259-4299-8CD0-71AA380F8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7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1A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7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D0A2D-0B7B-47E8-B26B-76C1C3DC9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Sam Homan</cp:lastModifiedBy>
  <cp:revision>15</cp:revision>
  <cp:lastPrinted>2015-12-14T14:59:00Z</cp:lastPrinted>
  <dcterms:created xsi:type="dcterms:W3CDTF">2021-10-18T13:50:00Z</dcterms:created>
  <dcterms:modified xsi:type="dcterms:W3CDTF">2021-11-03T16:42:00Z</dcterms:modified>
</cp:coreProperties>
</file>